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1CAC199" w14:textId="7C78160A" w:rsidR="000056F0" w:rsidRDefault="000056F0" w:rsidP="000056F0">
      <w:pPr>
        <w:pStyle w:val="Heading1"/>
      </w:pPr>
      <w:r>
        <w:rPr>
          <w:noProof/>
        </w:rPr>
        <w:drawing>
          <wp:inline distT="0" distB="0" distL="0" distR="0" wp14:anchorId="25F2899A" wp14:editId="4B68109D">
            <wp:extent cx="5943600" cy="2085340"/>
            <wp:effectExtent l="0" t="0" r="0" b="0"/>
            <wp:docPr id="129203673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92036733" name="Picture 1292036733"/>
                    <pic:cNvPicPr/>
                  </pic:nvPicPr>
                  <pic:blipFill>
                    <a:blip r:embed="rId10">
                      <a:extLst>
                        <a:ext uri="{28A0092B-C50C-407E-A947-70E740481C1C}">
                          <a14:useLocalDpi xmlns:a14="http://schemas.microsoft.com/office/drawing/2010/main" val="0"/>
                        </a:ext>
                      </a:extLst>
                    </a:blip>
                    <a:stretch>
                      <a:fillRect/>
                    </a:stretch>
                  </pic:blipFill>
                  <pic:spPr>
                    <a:xfrm>
                      <a:off x="0" y="0"/>
                      <a:ext cx="5943600" cy="2085340"/>
                    </a:xfrm>
                    <a:prstGeom prst="rect">
                      <a:avLst/>
                    </a:prstGeom>
                  </pic:spPr>
                </pic:pic>
              </a:graphicData>
            </a:graphic>
          </wp:inline>
        </w:drawing>
      </w:r>
    </w:p>
    <w:p w14:paraId="4E4AC8A5" w14:textId="6DDE37EB" w:rsidR="000056F0" w:rsidRDefault="00A93456" w:rsidP="000056F0">
      <w:pPr>
        <w:pStyle w:val="Heading1"/>
      </w:pPr>
      <w:r>
        <w:t>Understanding neurodiversity</w:t>
      </w:r>
    </w:p>
    <w:p w14:paraId="260034F7" w14:textId="77777777" w:rsidR="000056F0" w:rsidRDefault="000056F0" w:rsidP="000056F0"/>
    <w:p w14:paraId="5563F087" w14:textId="77777777" w:rsidR="00C1348D" w:rsidRPr="00097BBA" w:rsidRDefault="00C1348D" w:rsidP="00C1348D">
      <w:pPr>
        <w:rPr>
          <w:lang w:val="en-US"/>
        </w:rPr>
      </w:pPr>
      <w:r w:rsidRPr="00097BBA">
        <w:rPr>
          <w:lang w:val="en-US"/>
        </w:rPr>
        <w:t>Neurodiversity refers to the natural variation in how human brains think, learn, and process information. Many people identify as neurodivergent. This can include autism, ADHD, dyslexia, and other forms of cognitive diversity.</w:t>
      </w:r>
    </w:p>
    <w:p w14:paraId="760F4C12" w14:textId="55079694" w:rsidR="00C1348D" w:rsidRPr="00097BBA" w:rsidRDefault="00C1348D" w:rsidP="00C1348D">
      <w:pPr>
        <w:rPr>
          <w:lang w:val="en-US"/>
        </w:rPr>
      </w:pPr>
      <w:r w:rsidRPr="00097BBA">
        <w:rPr>
          <w:lang w:val="en-US"/>
        </w:rPr>
        <w:t>This month</w:t>
      </w:r>
      <w:r>
        <w:rPr>
          <w:lang w:val="en-US"/>
        </w:rPr>
        <w:t>,</w:t>
      </w:r>
      <w:r w:rsidRPr="00097BBA">
        <w:rPr>
          <w:lang w:val="en-US"/>
        </w:rPr>
        <w:t xml:space="preserve"> we</w:t>
      </w:r>
      <w:r>
        <w:rPr>
          <w:lang w:val="en-US"/>
        </w:rPr>
        <w:t>’re</w:t>
      </w:r>
      <w:r w:rsidRPr="00097BBA">
        <w:rPr>
          <w:lang w:val="en-US"/>
        </w:rPr>
        <w:t xml:space="preserve"> </w:t>
      </w:r>
      <w:r w:rsidR="00F44198">
        <w:rPr>
          <w:lang w:val="en-US"/>
        </w:rPr>
        <w:t>exploring</w:t>
      </w:r>
      <w:r w:rsidRPr="00097BBA">
        <w:rPr>
          <w:lang w:val="en-US"/>
        </w:rPr>
        <w:t xml:space="preserve"> practical ways to create a more inclusive environment for neurodivergent coworkers and community members. Small shifts in communication and expectations can make a meaningful difference.</w:t>
      </w:r>
    </w:p>
    <w:p w14:paraId="50AD9835" w14:textId="77777777" w:rsidR="00D711AC" w:rsidRPr="003A7F68" w:rsidRDefault="00D711AC" w:rsidP="00D711AC">
      <w:pPr>
        <w:rPr>
          <w:b/>
          <w:bCs/>
        </w:rPr>
      </w:pPr>
      <w:r w:rsidRPr="003A7F68">
        <w:rPr>
          <w:b/>
          <w:bCs/>
        </w:rPr>
        <w:t>What’s included in this edition:</w:t>
      </w:r>
    </w:p>
    <w:p w14:paraId="2EB513A7" w14:textId="16C80006" w:rsidR="00D711AC" w:rsidRPr="005B010F" w:rsidRDefault="00C1348D" w:rsidP="00D711AC">
      <w:pPr>
        <w:pStyle w:val="ListParagraph"/>
        <w:numPr>
          <w:ilvl w:val="0"/>
          <w:numId w:val="18"/>
        </w:numPr>
        <w:rPr>
          <w:lang w:val="en-US"/>
        </w:rPr>
      </w:pPr>
      <w:r>
        <w:rPr>
          <w:b/>
          <w:bCs/>
          <w:lang w:val="en-US"/>
        </w:rPr>
        <w:t xml:space="preserve">Becoming more inclusive: </w:t>
      </w:r>
      <w:r w:rsidR="00154346">
        <w:rPr>
          <w:lang w:val="en-US"/>
        </w:rPr>
        <w:t>Ways to support neurodiverse individuals</w:t>
      </w:r>
    </w:p>
    <w:p w14:paraId="73BFC4CF" w14:textId="1523C654" w:rsidR="00D711AC" w:rsidRPr="005B010F" w:rsidRDefault="00D711AC" w:rsidP="00D711AC">
      <w:pPr>
        <w:pStyle w:val="ListParagraph"/>
        <w:numPr>
          <w:ilvl w:val="0"/>
          <w:numId w:val="18"/>
        </w:numPr>
        <w:rPr>
          <w:lang w:val="en-US"/>
        </w:rPr>
      </w:pPr>
      <w:r w:rsidRPr="00DE275D">
        <w:rPr>
          <w:b/>
          <w:bCs/>
          <w:lang w:val="en-US"/>
        </w:rPr>
        <w:t>Homewood Health Employee Life Line</w:t>
      </w:r>
      <w:r w:rsidRPr="005B010F">
        <w:rPr>
          <w:lang w:val="en-US"/>
        </w:rPr>
        <w:t>:</w:t>
      </w:r>
      <w:r w:rsidR="00DA2C85">
        <w:rPr>
          <w:lang w:val="en-US"/>
        </w:rPr>
        <w:t xml:space="preserve"> Neurodiversity in Focus: The energy drain of masking</w:t>
      </w:r>
    </w:p>
    <w:p w14:paraId="1EEE1C8E" w14:textId="77777777" w:rsidR="00D711AC" w:rsidRPr="002070CB" w:rsidRDefault="00D711AC" w:rsidP="00D711AC">
      <w:pPr>
        <w:rPr>
          <w:b/>
          <w:bCs/>
        </w:rPr>
      </w:pPr>
      <w:r>
        <w:rPr>
          <w:b/>
          <w:bCs/>
        </w:rPr>
        <w:t>Want to learn more? Explore these resources:</w:t>
      </w:r>
    </w:p>
    <w:p w14:paraId="18830677" w14:textId="3258FCAE" w:rsidR="00DA53D8" w:rsidRPr="00DA53D8" w:rsidRDefault="00DC0D5B" w:rsidP="00DA53D8">
      <w:pPr>
        <w:pStyle w:val="ListParagraph"/>
        <w:numPr>
          <w:ilvl w:val="0"/>
          <w:numId w:val="19"/>
        </w:numPr>
        <w:rPr>
          <w:lang w:val="en-US"/>
        </w:rPr>
      </w:pPr>
      <w:hyperlink r:id="rId11" w:history="1">
        <w:r w:rsidRPr="00DC0D5B">
          <w:rPr>
            <w:rStyle w:val="Hyperlink"/>
            <w:b/>
            <w:bCs/>
            <w:lang w:val="en-US"/>
          </w:rPr>
          <w:t>The Neurodiversity Podcast</w:t>
        </w:r>
      </w:hyperlink>
      <w:r>
        <w:rPr>
          <w:b/>
          <w:bCs/>
          <w:lang w:val="en-US"/>
        </w:rPr>
        <w:t xml:space="preserve"> </w:t>
      </w:r>
      <w:r w:rsidR="00DA53D8" w:rsidRPr="00DA53D8">
        <w:rPr>
          <w:lang w:val="en-US"/>
        </w:rPr>
        <w:t xml:space="preserve">– </w:t>
      </w:r>
      <w:r w:rsidR="00837201" w:rsidRPr="00837201">
        <w:rPr>
          <w:lang w:val="en-US"/>
        </w:rPr>
        <w:t>T</w:t>
      </w:r>
      <w:r w:rsidR="002D2B5A">
        <w:rPr>
          <w:lang w:val="en-US"/>
        </w:rPr>
        <w:t xml:space="preserve">his podcast </w:t>
      </w:r>
      <w:r w:rsidR="00837201" w:rsidRPr="00837201">
        <w:rPr>
          <w:lang w:val="en-US"/>
        </w:rPr>
        <w:t xml:space="preserve">introduces you </w:t>
      </w:r>
      <w:r w:rsidR="002D2B5A">
        <w:rPr>
          <w:lang w:val="en-US"/>
        </w:rPr>
        <w:t xml:space="preserve">to </w:t>
      </w:r>
      <w:r w:rsidR="00837201">
        <w:rPr>
          <w:lang w:val="en-US"/>
        </w:rPr>
        <w:t>neurodiverse individuals</w:t>
      </w:r>
      <w:r w:rsidR="002D2B5A">
        <w:rPr>
          <w:lang w:val="en-US"/>
        </w:rPr>
        <w:t xml:space="preserve"> and</w:t>
      </w:r>
      <w:r w:rsidR="00837201" w:rsidRPr="00837201">
        <w:rPr>
          <w:lang w:val="en-US"/>
        </w:rPr>
        <w:t xml:space="preserve"> thought-provoking conversations with leaders in psychology, education and technology</w:t>
      </w:r>
      <w:r w:rsidR="002D2B5A">
        <w:rPr>
          <w:lang w:val="en-US"/>
        </w:rPr>
        <w:t>.</w:t>
      </w:r>
    </w:p>
    <w:p w14:paraId="759BAFCF" w14:textId="12E254DA" w:rsidR="00DA53D8" w:rsidRPr="00DA53D8" w:rsidRDefault="00DA53D8" w:rsidP="00DA53D8">
      <w:pPr>
        <w:pStyle w:val="ListParagraph"/>
        <w:numPr>
          <w:ilvl w:val="0"/>
          <w:numId w:val="19"/>
        </w:numPr>
        <w:rPr>
          <w:lang w:val="en-US"/>
        </w:rPr>
      </w:pPr>
      <w:hyperlink r:id="rId12" w:history="1">
        <w:r w:rsidRPr="002D2B5A">
          <w:rPr>
            <w:rStyle w:val="Hyperlink"/>
            <w:b/>
            <w:bCs/>
            <w:lang w:val="en-US"/>
          </w:rPr>
          <w:t xml:space="preserve">Inside Neurodiversity </w:t>
        </w:r>
      </w:hyperlink>
      <w:r w:rsidRPr="00DA53D8">
        <w:rPr>
          <w:lang w:val="en-US"/>
        </w:rPr>
        <w:t>– An introductory walkthrough of neurodivergent experiences with practical tips for communicating more effectively.</w:t>
      </w:r>
    </w:p>
    <w:p w14:paraId="5BB79432" w14:textId="409A5A90" w:rsidR="00DA53D8" w:rsidRPr="00DA53D8" w:rsidRDefault="00DA53D8" w:rsidP="00DA53D8">
      <w:pPr>
        <w:pStyle w:val="ListParagraph"/>
        <w:numPr>
          <w:ilvl w:val="0"/>
          <w:numId w:val="19"/>
        </w:numPr>
        <w:rPr>
          <w:lang w:val="en-US"/>
        </w:rPr>
      </w:pPr>
      <w:hyperlink r:id="rId13" w:history="1">
        <w:r w:rsidRPr="002D2B5A">
          <w:rPr>
            <w:rStyle w:val="Hyperlink"/>
            <w:b/>
            <w:bCs/>
            <w:lang w:val="en-US"/>
          </w:rPr>
          <w:t>Mental Health Commission of Canada Public Resources</w:t>
        </w:r>
      </w:hyperlink>
      <w:r w:rsidRPr="00DA53D8">
        <w:rPr>
          <w:lang w:val="en-US"/>
        </w:rPr>
        <w:t xml:space="preserve"> – Fact sheets and tools on inclusion and stigma reduction.</w:t>
      </w:r>
    </w:p>
    <w:p w14:paraId="565652FE" w14:textId="1A63CE0D" w:rsidR="009A5642" w:rsidRPr="00171351" w:rsidRDefault="00040A34" w:rsidP="00D711AC">
      <w:pPr>
        <w:rPr>
          <w:lang w:val="en-US"/>
        </w:rPr>
      </w:pPr>
      <w:r w:rsidRPr="00040A34">
        <w:rPr>
          <w:lang w:val="en-US"/>
        </w:rPr>
        <w:t>Thank you for continuing to help build communities where every</w:t>
      </w:r>
      <w:r w:rsidR="003D15E6">
        <w:rPr>
          <w:lang w:val="en-US"/>
        </w:rPr>
        <w:t xml:space="preserve">one </w:t>
      </w:r>
      <w:r w:rsidRPr="00040A34">
        <w:rPr>
          <w:lang w:val="en-US"/>
        </w:rPr>
        <w:t>feels understood and supported.</w:t>
      </w:r>
    </w:p>
    <w:sectPr w:rsidR="009A5642" w:rsidRPr="00171351" w:rsidSect="00231951">
      <w:footerReference w:type="default" r:id="rId14"/>
      <w:headerReference w:type="first" r:id="rId15"/>
      <w:footerReference w:type="first" r:id="rId16"/>
      <w:pgSz w:w="12240" w:h="15840"/>
      <w:pgMar w:top="1810" w:right="1440" w:bottom="1440" w:left="1440" w:header="720" w:footer="720" w:gutter="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B172A87" w14:textId="77777777" w:rsidR="00AF34B9" w:rsidRDefault="00AF34B9" w:rsidP="00D51F18">
      <w:pPr>
        <w:spacing w:after="0" w:line="240" w:lineRule="auto"/>
      </w:pPr>
      <w:r>
        <w:separator/>
      </w:r>
    </w:p>
  </w:endnote>
  <w:endnote w:type="continuationSeparator" w:id="0">
    <w:p w14:paraId="667F1546" w14:textId="77777777" w:rsidR="00AF34B9" w:rsidRDefault="00AF34B9" w:rsidP="00D51F1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Roboto">
    <w:panose1 w:val="02000000000000000000"/>
    <w:charset w:val="00"/>
    <w:family w:val="auto"/>
    <w:pitch w:val="variable"/>
    <w:sig w:usb0="E00002FF" w:usb1="5000205B" w:usb2="00000020" w:usb3="00000000" w:csb0="0000019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ontserrat">
    <w:panose1 w:val="00000500000000000000"/>
    <w:charset w:val="00"/>
    <w:family w:val="auto"/>
    <w:pitch w:val="variable"/>
    <w:sig w:usb0="A00002FF" w:usb1="4000207B" w:usb2="00000000" w:usb3="00000000" w:csb0="00000197"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C6501F" w14:textId="77777777" w:rsidR="00D51F18" w:rsidRDefault="003263C4" w:rsidP="003263C4">
    <w:pPr>
      <w:pStyle w:val="Footer"/>
      <w:jc w:val="center"/>
    </w:pPr>
    <w:r w:rsidRPr="00E7705A">
      <w:rPr>
        <w:noProof/>
      </w:rPr>
      <w:drawing>
        <wp:anchor distT="0" distB="0" distL="114300" distR="114300" simplePos="0" relativeHeight="251658240" behindDoc="1" locked="1" layoutInCell="1" allowOverlap="1" wp14:anchorId="40C18BDA" wp14:editId="5C1F0575">
          <wp:simplePos x="0" y="0"/>
          <wp:positionH relativeFrom="page">
            <wp:posOffset>5524500</wp:posOffset>
          </wp:positionH>
          <wp:positionV relativeFrom="bottomMargin">
            <wp:posOffset>0</wp:posOffset>
          </wp:positionV>
          <wp:extent cx="2244090" cy="925195"/>
          <wp:effectExtent l="0" t="0" r="0" b="0"/>
          <wp:wrapNone/>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rotWithShape="1">
                  <a:blip r:embed="rId1">
                    <a:extLst>
                      <a:ext uri="{28A0092B-C50C-407E-A947-70E740481C1C}">
                        <a14:useLocalDpi xmlns:a14="http://schemas.microsoft.com/office/drawing/2010/main" val="0"/>
                      </a:ext>
                    </a:extLst>
                  </a:blip>
                  <a:srcRect l="71113"/>
                  <a:stretch/>
                </pic:blipFill>
                <pic:spPr bwMode="auto">
                  <a:xfrm>
                    <a:off x="0" y="0"/>
                    <a:ext cx="2244090" cy="925195"/>
                  </a:xfrm>
                  <a:prstGeom prst="rect">
                    <a:avLst/>
                  </a:prstGeom>
                  <a:noFill/>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A01DA51" w14:textId="77777777" w:rsidR="00F01B74" w:rsidRDefault="00F01B74" w:rsidP="00F01B74">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4257300" w14:textId="77777777" w:rsidR="00AF34B9" w:rsidRDefault="00AF34B9" w:rsidP="00D51F18">
      <w:pPr>
        <w:spacing w:after="0" w:line="240" w:lineRule="auto"/>
      </w:pPr>
      <w:r>
        <w:separator/>
      </w:r>
    </w:p>
  </w:footnote>
  <w:footnote w:type="continuationSeparator" w:id="0">
    <w:p w14:paraId="6C649DE0" w14:textId="77777777" w:rsidR="00AF34B9" w:rsidRDefault="00AF34B9" w:rsidP="00D51F1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27C7B" w14:textId="6FA6E691" w:rsidR="00231951" w:rsidRDefault="000056F0" w:rsidP="00F01B74">
    <w:pPr>
      <w:pStyle w:val="Header"/>
      <w:tabs>
        <w:tab w:val="clear" w:pos="4680"/>
        <w:tab w:val="clear" w:pos="9360"/>
        <w:tab w:val="left" w:pos="1740"/>
      </w:tabs>
    </w:pPr>
    <w:r>
      <w:t xml:space="preserve">Copy and paste the content into an email to share easily with your </w:t>
    </w:r>
    <w:r w:rsidR="003D15E6">
      <w:t>team</w:t>
    </w:r>
    <w:r>
      <w:t>!</w:t>
    </w:r>
    <w:r w:rsidR="00F01B74">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F70C4D98"/>
    <w:lvl w:ilvl="0">
      <w:start w:val="1"/>
      <w:numFmt w:val="decimal"/>
      <w:pStyle w:val="ListNumber5"/>
      <w:lvlText w:val="%1."/>
      <w:lvlJc w:val="left"/>
      <w:pPr>
        <w:ind w:left="1800" w:hanging="360"/>
      </w:pPr>
      <w:rPr>
        <w:rFonts w:ascii="Roboto" w:hAnsi="Roboto" w:hint="default"/>
        <w:b w:val="0"/>
        <w:i w:val="0"/>
        <w:color w:val="FFA601"/>
        <w:sz w:val="22"/>
      </w:rPr>
    </w:lvl>
  </w:abstractNum>
  <w:abstractNum w:abstractNumId="1" w15:restartNumberingAfterBreak="0">
    <w:nsid w:val="FFFFFF7D"/>
    <w:multiLevelType w:val="singleLevel"/>
    <w:tmpl w:val="CD5E1DE0"/>
    <w:lvl w:ilvl="0">
      <w:start w:val="1"/>
      <w:numFmt w:val="decimal"/>
      <w:pStyle w:val="ListNumber4"/>
      <w:lvlText w:val="%1."/>
      <w:lvlJc w:val="left"/>
      <w:pPr>
        <w:ind w:left="1440" w:hanging="360"/>
      </w:pPr>
      <w:rPr>
        <w:rFonts w:ascii="Roboto" w:hAnsi="Roboto" w:hint="default"/>
        <w:b w:val="0"/>
        <w:i w:val="0"/>
        <w:color w:val="FFA601"/>
        <w:sz w:val="22"/>
      </w:rPr>
    </w:lvl>
  </w:abstractNum>
  <w:abstractNum w:abstractNumId="2" w15:restartNumberingAfterBreak="0">
    <w:nsid w:val="FFFFFF7E"/>
    <w:multiLevelType w:val="singleLevel"/>
    <w:tmpl w:val="1FEE3430"/>
    <w:lvl w:ilvl="0">
      <w:start w:val="1"/>
      <w:numFmt w:val="decimal"/>
      <w:pStyle w:val="ListNumber3"/>
      <w:lvlText w:val="%1."/>
      <w:lvlJc w:val="left"/>
      <w:pPr>
        <w:ind w:left="1080" w:hanging="360"/>
      </w:pPr>
      <w:rPr>
        <w:rFonts w:ascii="Roboto" w:hAnsi="Roboto" w:hint="default"/>
        <w:b w:val="0"/>
        <w:i w:val="0"/>
        <w:color w:val="FFA601"/>
        <w:sz w:val="22"/>
      </w:rPr>
    </w:lvl>
  </w:abstractNum>
  <w:abstractNum w:abstractNumId="3" w15:restartNumberingAfterBreak="0">
    <w:nsid w:val="FFFFFF7F"/>
    <w:multiLevelType w:val="singleLevel"/>
    <w:tmpl w:val="9050FA96"/>
    <w:lvl w:ilvl="0">
      <w:start w:val="1"/>
      <w:numFmt w:val="decimal"/>
      <w:pStyle w:val="ListNumber2"/>
      <w:lvlText w:val="%1."/>
      <w:lvlJc w:val="left"/>
      <w:pPr>
        <w:ind w:left="720" w:hanging="360"/>
      </w:pPr>
      <w:rPr>
        <w:rFonts w:ascii="Roboto" w:hAnsi="Roboto" w:hint="default"/>
        <w:b w:val="0"/>
        <w:i w:val="0"/>
        <w:color w:val="FFA601"/>
        <w:sz w:val="22"/>
      </w:rPr>
    </w:lvl>
  </w:abstractNum>
  <w:abstractNum w:abstractNumId="4" w15:restartNumberingAfterBreak="0">
    <w:nsid w:val="FFFFFF80"/>
    <w:multiLevelType w:val="singleLevel"/>
    <w:tmpl w:val="6832A99C"/>
    <w:lvl w:ilvl="0">
      <w:start w:val="1"/>
      <w:numFmt w:val="bullet"/>
      <w:pStyle w:val="ListBullet5"/>
      <w:lvlText w:val=""/>
      <w:lvlJc w:val="left"/>
      <w:pPr>
        <w:ind w:left="1800" w:hanging="360"/>
      </w:pPr>
      <w:rPr>
        <w:rFonts w:ascii="Symbol" w:hAnsi="Symbol" w:hint="default"/>
        <w:color w:val="FFA601"/>
      </w:rPr>
    </w:lvl>
  </w:abstractNum>
  <w:abstractNum w:abstractNumId="5" w15:restartNumberingAfterBreak="0">
    <w:nsid w:val="FFFFFF81"/>
    <w:multiLevelType w:val="singleLevel"/>
    <w:tmpl w:val="E7B0E5FC"/>
    <w:lvl w:ilvl="0">
      <w:start w:val="1"/>
      <w:numFmt w:val="bullet"/>
      <w:pStyle w:val="ListBullet4"/>
      <w:lvlText w:val=""/>
      <w:lvlJc w:val="left"/>
      <w:pPr>
        <w:ind w:left="1440" w:hanging="360"/>
      </w:pPr>
      <w:rPr>
        <w:rFonts w:ascii="Symbol" w:hAnsi="Symbol" w:hint="default"/>
        <w:color w:val="FFA601"/>
      </w:rPr>
    </w:lvl>
  </w:abstractNum>
  <w:abstractNum w:abstractNumId="6" w15:restartNumberingAfterBreak="0">
    <w:nsid w:val="FFFFFF82"/>
    <w:multiLevelType w:val="singleLevel"/>
    <w:tmpl w:val="7012F1B4"/>
    <w:lvl w:ilvl="0">
      <w:start w:val="1"/>
      <w:numFmt w:val="bullet"/>
      <w:pStyle w:val="ListBullet3"/>
      <w:lvlText w:val=""/>
      <w:lvlJc w:val="left"/>
      <w:pPr>
        <w:ind w:left="1080" w:hanging="360"/>
      </w:pPr>
      <w:rPr>
        <w:rFonts w:ascii="Symbol" w:hAnsi="Symbol" w:hint="default"/>
        <w:color w:val="FFA601"/>
      </w:rPr>
    </w:lvl>
  </w:abstractNum>
  <w:abstractNum w:abstractNumId="7" w15:restartNumberingAfterBreak="0">
    <w:nsid w:val="FFFFFF83"/>
    <w:multiLevelType w:val="singleLevel"/>
    <w:tmpl w:val="6426A4BC"/>
    <w:lvl w:ilvl="0">
      <w:start w:val="1"/>
      <w:numFmt w:val="bullet"/>
      <w:pStyle w:val="ListBullet2"/>
      <w:lvlText w:val=""/>
      <w:lvlJc w:val="left"/>
      <w:pPr>
        <w:ind w:left="720" w:hanging="360"/>
      </w:pPr>
      <w:rPr>
        <w:rFonts w:ascii="Symbol" w:hAnsi="Symbol" w:hint="default"/>
        <w:color w:val="FFA601"/>
      </w:rPr>
    </w:lvl>
  </w:abstractNum>
  <w:abstractNum w:abstractNumId="8" w15:restartNumberingAfterBreak="0">
    <w:nsid w:val="FFFFFF88"/>
    <w:multiLevelType w:val="singleLevel"/>
    <w:tmpl w:val="2E0E4C36"/>
    <w:lvl w:ilvl="0">
      <w:start w:val="1"/>
      <w:numFmt w:val="decimal"/>
      <w:pStyle w:val="ListNumber"/>
      <w:lvlText w:val="%1."/>
      <w:lvlJc w:val="left"/>
      <w:pPr>
        <w:ind w:left="360" w:hanging="360"/>
      </w:pPr>
      <w:rPr>
        <w:rFonts w:ascii="Roboto" w:hAnsi="Roboto" w:hint="default"/>
        <w:b w:val="0"/>
        <w:i w:val="0"/>
        <w:color w:val="FFA601"/>
        <w:sz w:val="22"/>
      </w:rPr>
    </w:lvl>
  </w:abstractNum>
  <w:abstractNum w:abstractNumId="9" w15:restartNumberingAfterBreak="0">
    <w:nsid w:val="0F6D0285"/>
    <w:multiLevelType w:val="hybridMultilevel"/>
    <w:tmpl w:val="BB9E0C9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8C0E9C"/>
    <w:multiLevelType w:val="hybridMultilevel"/>
    <w:tmpl w:val="3D3A44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83073C9"/>
    <w:multiLevelType w:val="multilevel"/>
    <w:tmpl w:val="7CE6E4FC"/>
    <w:lvl w:ilvl="0">
      <w:start w:val="1"/>
      <w:numFmt w:val="decimal"/>
      <w:lvlText w:val="%1."/>
      <w:lvlJc w:val="left"/>
      <w:pPr>
        <w:ind w:left="360" w:hanging="360"/>
      </w:pPr>
      <w:rPr>
        <w:rFonts w:ascii="Roboto" w:hAnsi="Roboto" w:hint="default"/>
        <w:b w:val="0"/>
        <w:i w:val="0"/>
        <w:color w:val="FFA601" w:themeColor="accent2"/>
        <w:sz w:val="22"/>
      </w:rPr>
    </w:lvl>
    <w:lvl w:ilvl="1">
      <w:start w:val="1"/>
      <w:numFmt w:val="lowerLetter"/>
      <w:lvlText w:val="%2)"/>
      <w:lvlJc w:val="left"/>
      <w:pPr>
        <w:ind w:left="720" w:hanging="360"/>
      </w:pPr>
      <w:rPr>
        <w:rFonts w:ascii="Roboto" w:hAnsi="Roboto" w:hint="default"/>
        <w:b w:val="0"/>
        <w:i w:val="0"/>
        <w:color w:val="FFA601" w:themeColor="accent2"/>
      </w:rPr>
    </w:lvl>
    <w:lvl w:ilvl="2">
      <w:start w:val="1"/>
      <w:numFmt w:val="lowerRoman"/>
      <w:lvlText w:val="%3)"/>
      <w:lvlJc w:val="left"/>
      <w:pPr>
        <w:ind w:left="1080" w:hanging="360"/>
      </w:pPr>
      <w:rPr>
        <w:rFonts w:ascii="Roboto" w:hAnsi="Roboto" w:hint="default"/>
        <w:b w:val="0"/>
        <w:i w:val="0"/>
        <w:color w:val="FFA601" w:themeColor="accent2"/>
      </w:rPr>
    </w:lvl>
    <w:lvl w:ilvl="3">
      <w:start w:val="1"/>
      <w:numFmt w:val="decimal"/>
      <w:lvlText w:val="(%4)"/>
      <w:lvlJc w:val="left"/>
      <w:pPr>
        <w:ind w:left="1440" w:hanging="360"/>
      </w:pPr>
      <w:rPr>
        <w:rFonts w:ascii="Roboto" w:hAnsi="Roboto" w:hint="default"/>
        <w:b w:val="0"/>
        <w:i w:val="0"/>
        <w:color w:val="FFA601" w:themeColor="accent2"/>
      </w:rPr>
    </w:lvl>
    <w:lvl w:ilvl="4">
      <w:start w:val="1"/>
      <w:numFmt w:val="lowerLetter"/>
      <w:lvlText w:val="(%5)"/>
      <w:lvlJc w:val="left"/>
      <w:pPr>
        <w:ind w:left="1800" w:hanging="360"/>
      </w:pPr>
      <w:rPr>
        <w:rFonts w:ascii="Roboto" w:hAnsi="Roboto" w:hint="default"/>
        <w:b w:val="0"/>
        <w:i w:val="0"/>
        <w:color w:val="FFA601" w:themeColor="accent2"/>
      </w:rPr>
    </w:lvl>
    <w:lvl w:ilvl="5">
      <w:start w:val="1"/>
      <w:numFmt w:val="lowerRoman"/>
      <w:lvlText w:val="(%6)"/>
      <w:lvlJc w:val="left"/>
      <w:pPr>
        <w:ind w:left="2160" w:hanging="360"/>
      </w:pPr>
      <w:rPr>
        <w:rFonts w:ascii="Roboto" w:hAnsi="Roboto" w:hint="default"/>
        <w:b w:val="0"/>
        <w:i w:val="0"/>
        <w:color w:val="FFA601" w:themeColor="accent2"/>
      </w:rPr>
    </w:lvl>
    <w:lvl w:ilvl="6">
      <w:start w:val="1"/>
      <w:numFmt w:val="decimal"/>
      <w:lvlText w:val="%7."/>
      <w:lvlJc w:val="left"/>
      <w:pPr>
        <w:ind w:left="2520" w:hanging="360"/>
      </w:pPr>
      <w:rPr>
        <w:rFonts w:ascii="Roboto" w:hAnsi="Roboto" w:hint="default"/>
        <w:b w:val="0"/>
        <w:i w:val="0"/>
        <w:color w:val="FFA601" w:themeColor="accent2"/>
      </w:rPr>
    </w:lvl>
    <w:lvl w:ilvl="7">
      <w:start w:val="1"/>
      <w:numFmt w:val="lowerLetter"/>
      <w:lvlText w:val="%8."/>
      <w:lvlJc w:val="left"/>
      <w:pPr>
        <w:ind w:left="2880" w:hanging="360"/>
      </w:pPr>
      <w:rPr>
        <w:rFonts w:ascii="Roboto" w:hAnsi="Roboto" w:hint="default"/>
        <w:b w:val="0"/>
        <w:i w:val="0"/>
        <w:color w:val="FFA601" w:themeColor="accent2"/>
      </w:rPr>
    </w:lvl>
    <w:lvl w:ilvl="8">
      <w:start w:val="1"/>
      <w:numFmt w:val="lowerRoman"/>
      <w:lvlText w:val="%9."/>
      <w:lvlJc w:val="left"/>
      <w:pPr>
        <w:ind w:left="3240" w:hanging="360"/>
      </w:pPr>
      <w:rPr>
        <w:rFonts w:ascii="Roboto" w:hAnsi="Roboto" w:hint="default"/>
        <w:b w:val="0"/>
        <w:i w:val="0"/>
        <w:color w:val="FFA601" w:themeColor="accent2"/>
      </w:rPr>
    </w:lvl>
  </w:abstractNum>
  <w:abstractNum w:abstractNumId="12" w15:restartNumberingAfterBreak="0">
    <w:nsid w:val="38C80DF9"/>
    <w:multiLevelType w:val="hybridMultilevel"/>
    <w:tmpl w:val="615C938A"/>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3" w15:restartNumberingAfterBreak="0">
    <w:nsid w:val="5C061D26"/>
    <w:multiLevelType w:val="hybridMultilevel"/>
    <w:tmpl w:val="C3784598"/>
    <w:lvl w:ilvl="0" w:tplc="9CFE2D9A">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4" w15:restartNumberingAfterBreak="0">
    <w:nsid w:val="70541335"/>
    <w:multiLevelType w:val="hybridMultilevel"/>
    <w:tmpl w:val="F4AAD80C"/>
    <w:lvl w:ilvl="0" w:tplc="9CF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73EC659D"/>
    <w:multiLevelType w:val="multilevel"/>
    <w:tmpl w:val="15363F5C"/>
    <w:lvl w:ilvl="0">
      <w:start w:val="1"/>
      <w:numFmt w:val="bullet"/>
      <w:pStyle w:val="ListBullet"/>
      <w:lvlText w:val=""/>
      <w:lvlJc w:val="left"/>
      <w:pPr>
        <w:ind w:left="720" w:hanging="360"/>
      </w:pPr>
      <w:rPr>
        <w:rFonts w:ascii="Symbol" w:hAnsi="Symbol" w:hint="default"/>
        <w:color w:val="FFA601"/>
      </w:rPr>
    </w:lvl>
    <w:lvl w:ilvl="1">
      <w:start w:val="1"/>
      <w:numFmt w:val="bullet"/>
      <w:lvlText w:val="o"/>
      <w:lvlJc w:val="left"/>
      <w:pPr>
        <w:ind w:left="1440" w:hanging="360"/>
      </w:pPr>
      <w:rPr>
        <w:rFonts w:ascii="Courier New" w:hAnsi="Courier New" w:hint="default"/>
        <w:color w:val="FFA601" w:themeColor="accent2"/>
      </w:rPr>
    </w:lvl>
    <w:lvl w:ilvl="2">
      <w:start w:val="1"/>
      <w:numFmt w:val="bullet"/>
      <w:lvlText w:val=""/>
      <w:lvlJc w:val="left"/>
      <w:pPr>
        <w:ind w:left="2160" w:hanging="360"/>
      </w:pPr>
      <w:rPr>
        <w:rFonts w:ascii="Wingdings" w:hAnsi="Wingdings" w:hint="default"/>
        <w:color w:val="FFA601" w:themeColor="accent2"/>
      </w:rPr>
    </w:lvl>
    <w:lvl w:ilvl="3">
      <w:start w:val="1"/>
      <w:numFmt w:val="bullet"/>
      <w:lvlText w:val=""/>
      <w:lvlJc w:val="left"/>
      <w:pPr>
        <w:ind w:left="2880" w:hanging="360"/>
      </w:pPr>
      <w:rPr>
        <w:rFonts w:ascii="Symbol" w:hAnsi="Symbol" w:hint="default"/>
        <w:color w:val="FFA601" w:themeColor="accent2"/>
      </w:rPr>
    </w:lvl>
    <w:lvl w:ilvl="4">
      <w:start w:val="1"/>
      <w:numFmt w:val="bullet"/>
      <w:lvlText w:val="o"/>
      <w:lvlJc w:val="left"/>
      <w:pPr>
        <w:ind w:left="3600" w:hanging="360"/>
      </w:pPr>
      <w:rPr>
        <w:rFonts w:ascii="Courier New" w:hAnsi="Courier New" w:hint="default"/>
        <w:color w:val="FFA601" w:themeColor="accent2"/>
      </w:rPr>
    </w:lvl>
    <w:lvl w:ilvl="5">
      <w:start w:val="1"/>
      <w:numFmt w:val="bullet"/>
      <w:lvlText w:val=""/>
      <w:lvlJc w:val="left"/>
      <w:pPr>
        <w:ind w:left="4320" w:hanging="360"/>
      </w:pPr>
      <w:rPr>
        <w:rFonts w:ascii="Wingdings" w:hAnsi="Wingdings" w:hint="default"/>
        <w:color w:val="FFC000"/>
      </w:rPr>
    </w:lvl>
    <w:lvl w:ilvl="6">
      <w:start w:val="1"/>
      <w:numFmt w:val="bullet"/>
      <w:lvlText w:val=""/>
      <w:lvlJc w:val="left"/>
      <w:pPr>
        <w:ind w:left="5040" w:hanging="360"/>
      </w:pPr>
      <w:rPr>
        <w:rFonts w:ascii="Symbol" w:hAnsi="Symbol" w:hint="default"/>
        <w:color w:val="FFA601" w:themeColor="accent2"/>
      </w:rPr>
    </w:lvl>
    <w:lvl w:ilvl="7">
      <w:start w:val="1"/>
      <w:numFmt w:val="bullet"/>
      <w:lvlText w:val="o"/>
      <w:lvlJc w:val="left"/>
      <w:pPr>
        <w:ind w:left="5760" w:hanging="360"/>
      </w:pPr>
      <w:rPr>
        <w:rFonts w:ascii="Courier New" w:hAnsi="Courier New" w:hint="default"/>
        <w:color w:val="FFA601" w:themeColor="accent2"/>
      </w:rPr>
    </w:lvl>
    <w:lvl w:ilvl="8">
      <w:start w:val="1"/>
      <w:numFmt w:val="bullet"/>
      <w:lvlText w:val=""/>
      <w:lvlJc w:val="left"/>
      <w:pPr>
        <w:ind w:left="6480" w:hanging="360"/>
      </w:pPr>
      <w:rPr>
        <w:rFonts w:ascii="Wingdings" w:hAnsi="Wingdings" w:hint="default"/>
        <w:color w:val="FFA601" w:themeColor="accent2"/>
      </w:rPr>
    </w:lvl>
  </w:abstractNum>
  <w:abstractNum w:abstractNumId="16" w15:restartNumberingAfterBreak="0">
    <w:nsid w:val="780517D3"/>
    <w:multiLevelType w:val="hybridMultilevel"/>
    <w:tmpl w:val="39D0635E"/>
    <w:lvl w:ilvl="0" w:tplc="9CFE2D9A">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95D3D94"/>
    <w:multiLevelType w:val="multilevel"/>
    <w:tmpl w:val="2CB463F8"/>
    <w:lvl w:ilvl="0">
      <w:start w:val="1"/>
      <w:numFmt w:val="decimal"/>
      <w:pStyle w:val="ListNumbers"/>
      <w:lvlText w:val="%1."/>
      <w:lvlJc w:val="left"/>
      <w:pPr>
        <w:ind w:left="720" w:hanging="360"/>
      </w:pPr>
      <w:rPr>
        <w:rFonts w:ascii="Roboto" w:hAnsi="Roboto" w:hint="default"/>
        <w:b w:val="0"/>
        <w:i w:val="0"/>
        <w:color w:val="FFA601" w:themeColor="accent2"/>
        <w:sz w:val="22"/>
      </w:rPr>
    </w:lvl>
    <w:lvl w:ilvl="1">
      <w:start w:val="1"/>
      <w:numFmt w:val="lowerLetter"/>
      <w:lvlText w:val="%2)"/>
      <w:lvlJc w:val="left"/>
      <w:pPr>
        <w:tabs>
          <w:tab w:val="num" w:pos="1080"/>
        </w:tabs>
        <w:ind w:left="1440" w:hanging="360"/>
      </w:pPr>
      <w:rPr>
        <w:rFonts w:ascii="Roboto" w:hAnsi="Roboto" w:hint="default"/>
        <w:b w:val="0"/>
        <w:i w:val="0"/>
        <w:color w:val="FFA601" w:themeColor="accent2"/>
      </w:rPr>
    </w:lvl>
    <w:lvl w:ilvl="2">
      <w:start w:val="1"/>
      <w:numFmt w:val="lowerRoman"/>
      <w:lvlText w:val="%3)"/>
      <w:lvlJc w:val="left"/>
      <w:pPr>
        <w:tabs>
          <w:tab w:val="num" w:pos="1800"/>
        </w:tabs>
        <w:ind w:left="2160" w:hanging="360"/>
      </w:pPr>
      <w:rPr>
        <w:rFonts w:ascii="Roboto" w:hAnsi="Roboto" w:hint="default"/>
        <w:b w:val="0"/>
        <w:i w:val="0"/>
        <w:color w:val="FFA601" w:themeColor="accent2"/>
      </w:rPr>
    </w:lvl>
    <w:lvl w:ilvl="3">
      <w:start w:val="1"/>
      <w:numFmt w:val="decimal"/>
      <w:lvlText w:val="(%4)"/>
      <w:lvlJc w:val="left"/>
      <w:pPr>
        <w:tabs>
          <w:tab w:val="num" w:pos="2520"/>
        </w:tabs>
        <w:ind w:left="2880" w:hanging="360"/>
      </w:pPr>
      <w:rPr>
        <w:rFonts w:ascii="Roboto" w:hAnsi="Roboto" w:hint="default"/>
        <w:b w:val="0"/>
        <w:i w:val="0"/>
        <w:color w:val="FFA601" w:themeColor="accent2"/>
      </w:rPr>
    </w:lvl>
    <w:lvl w:ilvl="4">
      <w:start w:val="1"/>
      <w:numFmt w:val="lowerLetter"/>
      <w:lvlText w:val="(%5)"/>
      <w:lvlJc w:val="left"/>
      <w:pPr>
        <w:tabs>
          <w:tab w:val="num" w:pos="3240"/>
        </w:tabs>
        <w:ind w:left="3600" w:hanging="360"/>
      </w:pPr>
      <w:rPr>
        <w:rFonts w:ascii="Roboto" w:hAnsi="Roboto" w:hint="default"/>
        <w:b w:val="0"/>
        <w:i w:val="0"/>
        <w:color w:val="FFA601" w:themeColor="accent2"/>
      </w:rPr>
    </w:lvl>
    <w:lvl w:ilvl="5">
      <w:start w:val="1"/>
      <w:numFmt w:val="lowerRoman"/>
      <w:lvlText w:val="(%6)"/>
      <w:lvlJc w:val="left"/>
      <w:pPr>
        <w:tabs>
          <w:tab w:val="num" w:pos="3960"/>
        </w:tabs>
        <w:ind w:left="4320" w:hanging="360"/>
      </w:pPr>
      <w:rPr>
        <w:rFonts w:ascii="Roboto" w:hAnsi="Roboto" w:hint="default"/>
        <w:b w:val="0"/>
        <w:i w:val="0"/>
        <w:color w:val="FFA601" w:themeColor="accent2"/>
      </w:rPr>
    </w:lvl>
    <w:lvl w:ilvl="6">
      <w:start w:val="1"/>
      <w:numFmt w:val="decimal"/>
      <w:lvlText w:val="%7."/>
      <w:lvlJc w:val="left"/>
      <w:pPr>
        <w:tabs>
          <w:tab w:val="num" w:pos="4680"/>
        </w:tabs>
        <w:ind w:left="5040" w:hanging="360"/>
      </w:pPr>
      <w:rPr>
        <w:rFonts w:ascii="Roboto" w:hAnsi="Roboto" w:hint="default"/>
        <w:b w:val="0"/>
        <w:i w:val="0"/>
        <w:color w:val="FFA601" w:themeColor="accent2"/>
      </w:rPr>
    </w:lvl>
    <w:lvl w:ilvl="7">
      <w:start w:val="1"/>
      <w:numFmt w:val="lowerLetter"/>
      <w:lvlText w:val="%8."/>
      <w:lvlJc w:val="left"/>
      <w:pPr>
        <w:tabs>
          <w:tab w:val="num" w:pos="5400"/>
        </w:tabs>
        <w:ind w:left="5760" w:hanging="360"/>
      </w:pPr>
      <w:rPr>
        <w:rFonts w:ascii="Roboto" w:hAnsi="Roboto" w:hint="default"/>
        <w:b w:val="0"/>
        <w:i w:val="0"/>
        <w:color w:val="FFA601" w:themeColor="accent2"/>
      </w:rPr>
    </w:lvl>
    <w:lvl w:ilvl="8">
      <w:start w:val="1"/>
      <w:numFmt w:val="lowerRoman"/>
      <w:lvlText w:val="%9."/>
      <w:lvlJc w:val="left"/>
      <w:pPr>
        <w:ind w:left="6480" w:hanging="360"/>
      </w:pPr>
      <w:rPr>
        <w:rFonts w:ascii="Roboto" w:hAnsi="Roboto" w:hint="default"/>
        <w:b w:val="0"/>
        <w:i w:val="0"/>
        <w:color w:val="FFA601" w:themeColor="accent2"/>
      </w:rPr>
    </w:lvl>
  </w:abstractNum>
  <w:num w:numId="1" w16cid:durableId="1277373278">
    <w:abstractNumId w:val="16"/>
  </w:num>
  <w:num w:numId="2" w16cid:durableId="387843948">
    <w:abstractNumId w:val="11"/>
  </w:num>
  <w:num w:numId="3" w16cid:durableId="1334144132">
    <w:abstractNumId w:val="13"/>
  </w:num>
  <w:num w:numId="4" w16cid:durableId="985621950">
    <w:abstractNumId w:val="14"/>
  </w:num>
  <w:num w:numId="5" w16cid:durableId="962493304">
    <w:abstractNumId w:val="15"/>
  </w:num>
  <w:num w:numId="6" w16cid:durableId="691802125">
    <w:abstractNumId w:val="7"/>
  </w:num>
  <w:num w:numId="7" w16cid:durableId="1556353202">
    <w:abstractNumId w:val="6"/>
  </w:num>
  <w:num w:numId="8" w16cid:durableId="1653440487">
    <w:abstractNumId w:val="5"/>
  </w:num>
  <w:num w:numId="9" w16cid:durableId="208880217">
    <w:abstractNumId w:val="4"/>
  </w:num>
  <w:num w:numId="10" w16cid:durableId="1797988866">
    <w:abstractNumId w:val="8"/>
  </w:num>
  <w:num w:numId="11" w16cid:durableId="1734886572">
    <w:abstractNumId w:val="3"/>
  </w:num>
  <w:num w:numId="12" w16cid:durableId="1596665712">
    <w:abstractNumId w:val="2"/>
  </w:num>
  <w:num w:numId="13" w16cid:durableId="839153177">
    <w:abstractNumId w:val="1"/>
  </w:num>
  <w:num w:numId="14" w16cid:durableId="793013856">
    <w:abstractNumId w:val="0"/>
  </w:num>
  <w:num w:numId="15" w16cid:durableId="1340962594">
    <w:abstractNumId w:val="10"/>
  </w:num>
  <w:num w:numId="16" w16cid:durableId="45016769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587007198">
    <w:abstractNumId w:val="17"/>
  </w:num>
  <w:num w:numId="18" w16cid:durableId="862785204">
    <w:abstractNumId w:val="12"/>
  </w:num>
  <w:num w:numId="19" w16cid:durableId="25004533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stylePaneFormatFilter w:val="1024" w:allStyles="0" w:customStyles="0" w:latentStyles="1" w:stylesInUse="0" w:headingStyles="1" w:numberingStyles="0" w:tableStyles="0" w:directFormattingOnRuns="0" w:directFormattingOnParagraphs="0" w:directFormattingOnNumbering="0" w:directFormattingOnTables="0" w:clearFormatting="1" w:top3HeadingStyles="0" w:visibleStyles="0" w:alternateStyleNames="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056F0"/>
    <w:rsid w:val="0000145A"/>
    <w:rsid w:val="000056F0"/>
    <w:rsid w:val="000120DC"/>
    <w:rsid w:val="00040A34"/>
    <w:rsid w:val="0009496C"/>
    <w:rsid w:val="00115BDC"/>
    <w:rsid w:val="00123B1C"/>
    <w:rsid w:val="00154346"/>
    <w:rsid w:val="00164743"/>
    <w:rsid w:val="00171351"/>
    <w:rsid w:val="001F55CC"/>
    <w:rsid w:val="00207677"/>
    <w:rsid w:val="00231951"/>
    <w:rsid w:val="00265DCD"/>
    <w:rsid w:val="00287CCF"/>
    <w:rsid w:val="002D2B5A"/>
    <w:rsid w:val="002E2A8C"/>
    <w:rsid w:val="003263C4"/>
    <w:rsid w:val="00337D19"/>
    <w:rsid w:val="003B71AC"/>
    <w:rsid w:val="003C188A"/>
    <w:rsid w:val="003D15E6"/>
    <w:rsid w:val="003F251F"/>
    <w:rsid w:val="00432B28"/>
    <w:rsid w:val="004A4B96"/>
    <w:rsid w:val="00501311"/>
    <w:rsid w:val="00520744"/>
    <w:rsid w:val="005F13B5"/>
    <w:rsid w:val="00605407"/>
    <w:rsid w:val="006E548A"/>
    <w:rsid w:val="006F1F24"/>
    <w:rsid w:val="00741D85"/>
    <w:rsid w:val="00794838"/>
    <w:rsid w:val="007E0016"/>
    <w:rsid w:val="007F526A"/>
    <w:rsid w:val="00801CC6"/>
    <w:rsid w:val="00837201"/>
    <w:rsid w:val="00902A34"/>
    <w:rsid w:val="009A5642"/>
    <w:rsid w:val="00A15558"/>
    <w:rsid w:val="00A43A59"/>
    <w:rsid w:val="00A61C5C"/>
    <w:rsid w:val="00A6525C"/>
    <w:rsid w:val="00A93456"/>
    <w:rsid w:val="00AC47BA"/>
    <w:rsid w:val="00AC5E8F"/>
    <w:rsid w:val="00AD5B79"/>
    <w:rsid w:val="00AE72A3"/>
    <w:rsid w:val="00AF2E3B"/>
    <w:rsid w:val="00AF34B9"/>
    <w:rsid w:val="00B0537D"/>
    <w:rsid w:val="00B06450"/>
    <w:rsid w:val="00B218A0"/>
    <w:rsid w:val="00B26EBF"/>
    <w:rsid w:val="00B41EA8"/>
    <w:rsid w:val="00B57A29"/>
    <w:rsid w:val="00BC495B"/>
    <w:rsid w:val="00C1348D"/>
    <w:rsid w:val="00C43E90"/>
    <w:rsid w:val="00C570B4"/>
    <w:rsid w:val="00CB54F7"/>
    <w:rsid w:val="00CD1A6D"/>
    <w:rsid w:val="00D41090"/>
    <w:rsid w:val="00D51F18"/>
    <w:rsid w:val="00D711AC"/>
    <w:rsid w:val="00DA2C85"/>
    <w:rsid w:val="00DA53D8"/>
    <w:rsid w:val="00DC0D5B"/>
    <w:rsid w:val="00DC1808"/>
    <w:rsid w:val="00DC641A"/>
    <w:rsid w:val="00E50563"/>
    <w:rsid w:val="00E522D4"/>
    <w:rsid w:val="00E853C1"/>
    <w:rsid w:val="00EE6D83"/>
    <w:rsid w:val="00F01B74"/>
    <w:rsid w:val="00F418D2"/>
    <w:rsid w:val="00F44198"/>
    <w:rsid w:val="00F71116"/>
    <w:rsid w:val="00FA140D"/>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F1A38DC"/>
  <w15:chartTrackingRefBased/>
  <w15:docId w15:val="{D73DA31C-0820-4B64-879F-4A856449A9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n-US"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lsdException w:name="heading 7" w:semiHidden="1" w:uiPriority="9" w:unhideWhenUsed="1"/>
    <w:lsdException w:name="heading 8" w:semiHidden="1" w:uiPriority="9" w:qFormat="1"/>
    <w:lsdException w:name="heading 9" w:semiHidden="1"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056F0"/>
    <w:rPr>
      <w:rFonts w:ascii="Roboto" w:hAnsi="Roboto"/>
      <w:kern w:val="0"/>
      <w:lang w:val="en-CA"/>
      <w14:ligatures w14:val="none"/>
    </w:rPr>
  </w:style>
  <w:style w:type="paragraph" w:styleId="Heading1">
    <w:name w:val="heading 1"/>
    <w:next w:val="Normal"/>
    <w:link w:val="Heading1Char"/>
    <w:uiPriority w:val="2"/>
    <w:qFormat/>
    <w:rsid w:val="00D41090"/>
    <w:pPr>
      <w:keepNext/>
      <w:keepLines/>
      <w:spacing w:before="240" w:after="0"/>
      <w:outlineLvl w:val="0"/>
    </w:pPr>
    <w:rPr>
      <w:rFonts w:ascii="Montserrat" w:eastAsiaTheme="majorEastAsia" w:hAnsi="Montserrat" w:cstheme="majorBidi"/>
      <w:b/>
      <w:bCs/>
      <w:color w:val="0077B0"/>
      <w:sz w:val="32"/>
      <w:szCs w:val="32"/>
    </w:rPr>
  </w:style>
  <w:style w:type="paragraph" w:styleId="Heading2">
    <w:name w:val="heading 2"/>
    <w:next w:val="Normal"/>
    <w:link w:val="Heading2Char"/>
    <w:uiPriority w:val="3"/>
    <w:qFormat/>
    <w:rsid w:val="00D41090"/>
    <w:pPr>
      <w:spacing w:before="40"/>
      <w:outlineLvl w:val="1"/>
    </w:pPr>
    <w:rPr>
      <w:rFonts w:ascii="Montserrat" w:eastAsiaTheme="majorEastAsia" w:hAnsi="Montserrat" w:cstheme="majorBidi"/>
      <w:bCs/>
      <w:color w:val="0077B0"/>
      <w:sz w:val="26"/>
      <w:szCs w:val="26"/>
    </w:rPr>
  </w:style>
  <w:style w:type="paragraph" w:styleId="Heading3">
    <w:name w:val="heading 3"/>
    <w:basedOn w:val="Normal"/>
    <w:next w:val="Normal"/>
    <w:link w:val="Heading3Char"/>
    <w:uiPriority w:val="4"/>
    <w:qFormat/>
    <w:rsid w:val="007F526A"/>
    <w:pPr>
      <w:keepNext/>
      <w:keepLines/>
      <w:spacing w:before="40" w:after="0"/>
      <w:outlineLvl w:val="2"/>
    </w:pPr>
    <w:rPr>
      <w:rFonts w:ascii="Montserrat" w:eastAsiaTheme="majorEastAsia" w:hAnsi="Montserrat" w:cstheme="majorBidi"/>
      <w:color w:val="003A57" w:themeColor="accent1" w:themeShade="7F"/>
      <w:sz w:val="24"/>
      <w:szCs w:val="24"/>
    </w:rPr>
  </w:style>
  <w:style w:type="paragraph" w:styleId="Heading4">
    <w:name w:val="heading 4"/>
    <w:basedOn w:val="Heading3"/>
    <w:next w:val="Normal"/>
    <w:link w:val="Heading4Char"/>
    <w:uiPriority w:val="5"/>
    <w:qFormat/>
    <w:rsid w:val="007F526A"/>
    <w:pPr>
      <w:outlineLvl w:val="3"/>
    </w:pPr>
    <w:rPr>
      <w:i/>
      <w:iCs/>
      <w:color w:val="063F58"/>
      <w:sz w:val="22"/>
    </w:rPr>
  </w:style>
  <w:style w:type="paragraph" w:styleId="Heading5">
    <w:name w:val="heading 5"/>
    <w:basedOn w:val="Heading4"/>
    <w:next w:val="Normal"/>
    <w:link w:val="Heading5Char"/>
    <w:uiPriority w:val="6"/>
    <w:qFormat/>
    <w:rsid w:val="007F526A"/>
    <w:pPr>
      <w:outlineLvl w:val="4"/>
    </w:pPr>
    <w:rPr>
      <w:i w:val="0"/>
      <w:smallCaps/>
    </w:rPr>
  </w:style>
  <w:style w:type="paragraph" w:styleId="Heading6">
    <w:name w:val="heading 6"/>
    <w:basedOn w:val="Normal"/>
    <w:next w:val="Normal"/>
    <w:link w:val="Heading6Char"/>
    <w:uiPriority w:val="7"/>
    <w:semiHidden/>
    <w:unhideWhenUsed/>
    <w:rsid w:val="00A61C5C"/>
    <w:pPr>
      <w:keepNext/>
      <w:keepLines/>
      <w:spacing w:before="40" w:after="0"/>
      <w:outlineLvl w:val="5"/>
    </w:pPr>
    <w:rPr>
      <w:rFonts w:eastAsiaTheme="majorEastAsia" w:cstheme="majorBidi"/>
      <w:b/>
      <w:color w:val="063F58"/>
    </w:rPr>
  </w:style>
  <w:style w:type="paragraph" w:styleId="Heading7">
    <w:name w:val="heading 7"/>
    <w:basedOn w:val="Normal"/>
    <w:next w:val="Normal"/>
    <w:link w:val="Heading7Char"/>
    <w:uiPriority w:val="9"/>
    <w:semiHidden/>
    <w:unhideWhenUsed/>
    <w:rsid w:val="00A61C5C"/>
    <w:pPr>
      <w:keepNext/>
      <w:keepLines/>
      <w:spacing w:before="40" w:after="0"/>
      <w:outlineLvl w:val="6"/>
    </w:pPr>
    <w:rPr>
      <w:rFonts w:eastAsiaTheme="majorEastAsia" w:cstheme="majorBidi"/>
      <w:i/>
      <w:iCs/>
      <w:color w:val="063F58"/>
    </w:rPr>
  </w:style>
  <w:style w:type="paragraph" w:styleId="Heading8">
    <w:name w:val="heading 8"/>
    <w:basedOn w:val="Normal"/>
    <w:next w:val="Normal"/>
    <w:link w:val="Heading8Char"/>
    <w:uiPriority w:val="9"/>
    <w:semiHidden/>
    <w:qFormat/>
    <w:rsid w:val="000056F0"/>
    <w:pPr>
      <w:keepNext/>
      <w:keepLines/>
      <w:spacing w:after="0"/>
      <w:outlineLvl w:val="7"/>
    </w:pPr>
    <w:rPr>
      <w:rFonts w:asciiTheme="minorHAnsi" w:eastAsiaTheme="majorEastAsia" w:hAnsiTheme="minorHAnsi" w:cstheme="majorBidi"/>
      <w:i/>
      <w:iCs/>
      <w:color w:val="272727" w:themeColor="text1" w:themeTint="D8"/>
    </w:rPr>
  </w:style>
  <w:style w:type="paragraph" w:styleId="Heading9">
    <w:name w:val="heading 9"/>
    <w:basedOn w:val="Normal"/>
    <w:next w:val="Normal"/>
    <w:link w:val="Heading9Char"/>
    <w:uiPriority w:val="9"/>
    <w:semiHidden/>
    <w:qFormat/>
    <w:rsid w:val="000056F0"/>
    <w:pPr>
      <w:keepNext/>
      <w:keepLines/>
      <w:spacing w:after="0"/>
      <w:outlineLvl w:val="8"/>
    </w:pPr>
    <w:rPr>
      <w:rFonts w:asciiTheme="minorHAnsi" w:eastAsiaTheme="majorEastAsia" w:hAnsiTheme="minorHAnsi"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520744"/>
    <w:pPr>
      <w:spacing w:after="0" w:line="240" w:lineRule="auto"/>
    </w:pPr>
    <w:rPr>
      <w:rFonts w:ascii="Roboto" w:hAnsi="Roboto"/>
    </w:rPr>
  </w:style>
  <w:style w:type="character" w:customStyle="1" w:styleId="Heading1Char">
    <w:name w:val="Heading 1 Char"/>
    <w:basedOn w:val="DefaultParagraphFont"/>
    <w:link w:val="Heading1"/>
    <w:uiPriority w:val="2"/>
    <w:rsid w:val="00D41090"/>
    <w:rPr>
      <w:rFonts w:ascii="Montserrat" w:eastAsiaTheme="majorEastAsia" w:hAnsi="Montserrat" w:cstheme="majorBidi"/>
      <w:b/>
      <w:bCs/>
      <w:color w:val="0077B0"/>
      <w:sz w:val="32"/>
      <w:szCs w:val="32"/>
    </w:rPr>
  </w:style>
  <w:style w:type="character" w:customStyle="1" w:styleId="Heading2Char">
    <w:name w:val="Heading 2 Char"/>
    <w:basedOn w:val="DefaultParagraphFont"/>
    <w:link w:val="Heading2"/>
    <w:uiPriority w:val="3"/>
    <w:rsid w:val="00D41090"/>
    <w:rPr>
      <w:rFonts w:ascii="Montserrat" w:eastAsiaTheme="majorEastAsia" w:hAnsi="Montserrat" w:cstheme="majorBidi"/>
      <w:bCs/>
      <w:color w:val="0077B0"/>
      <w:sz w:val="26"/>
      <w:szCs w:val="26"/>
    </w:rPr>
  </w:style>
  <w:style w:type="paragraph" w:styleId="Title">
    <w:name w:val="Title"/>
    <w:basedOn w:val="Normal"/>
    <w:next w:val="Normal"/>
    <w:link w:val="TitleChar"/>
    <w:uiPriority w:val="10"/>
    <w:qFormat/>
    <w:rsid w:val="00A15558"/>
    <w:pPr>
      <w:spacing w:after="0" w:line="240" w:lineRule="auto"/>
      <w:contextualSpacing/>
    </w:pPr>
    <w:rPr>
      <w:rFonts w:ascii="Montserrat" w:eastAsiaTheme="majorEastAsia" w:hAnsi="Montserrat" w:cstheme="majorBidi"/>
      <w:color w:val="0077B0"/>
      <w:spacing w:val="-10"/>
      <w:kern w:val="28"/>
      <w:sz w:val="72"/>
      <w:szCs w:val="72"/>
    </w:rPr>
  </w:style>
  <w:style w:type="character" w:customStyle="1" w:styleId="TitleChar">
    <w:name w:val="Title Char"/>
    <w:basedOn w:val="DefaultParagraphFont"/>
    <w:link w:val="Title"/>
    <w:uiPriority w:val="10"/>
    <w:rsid w:val="00A15558"/>
    <w:rPr>
      <w:rFonts w:ascii="Montserrat" w:eastAsiaTheme="majorEastAsia" w:hAnsi="Montserrat" w:cstheme="majorBidi"/>
      <w:color w:val="0077B0"/>
      <w:spacing w:val="-10"/>
      <w:kern w:val="28"/>
      <w:sz w:val="72"/>
      <w:szCs w:val="72"/>
    </w:rPr>
  </w:style>
  <w:style w:type="paragraph" w:customStyle="1" w:styleId="H3">
    <w:name w:val="H3"/>
    <w:basedOn w:val="Heading3"/>
    <w:link w:val="H3Char"/>
    <w:uiPriority w:val="99"/>
    <w:semiHidden/>
    <w:rsid w:val="00520744"/>
    <w:rPr>
      <w:color w:val="063F58"/>
    </w:rPr>
  </w:style>
  <w:style w:type="paragraph" w:styleId="Subtitle">
    <w:name w:val="Subtitle"/>
    <w:basedOn w:val="Normal"/>
    <w:next w:val="Normal"/>
    <w:link w:val="SubtitleChar"/>
    <w:uiPriority w:val="11"/>
    <w:qFormat/>
    <w:rsid w:val="00520744"/>
    <w:pPr>
      <w:numPr>
        <w:ilvl w:val="1"/>
      </w:numPr>
    </w:pPr>
    <w:rPr>
      <w:rFonts w:ascii="Montserrat" w:eastAsiaTheme="minorEastAsia" w:hAnsi="Montserrat"/>
      <w:b/>
      <w:caps/>
      <w:color w:val="063F58"/>
      <w:spacing w:val="40"/>
    </w:rPr>
  </w:style>
  <w:style w:type="character" w:customStyle="1" w:styleId="Heading3Char">
    <w:name w:val="Heading 3 Char"/>
    <w:basedOn w:val="DefaultParagraphFont"/>
    <w:link w:val="Heading3"/>
    <w:uiPriority w:val="4"/>
    <w:rsid w:val="0009496C"/>
    <w:rPr>
      <w:rFonts w:ascii="Montserrat" w:eastAsiaTheme="majorEastAsia" w:hAnsi="Montserrat" w:cstheme="majorBidi"/>
      <w:color w:val="003A57" w:themeColor="accent1" w:themeShade="7F"/>
      <w:sz w:val="24"/>
      <w:szCs w:val="24"/>
    </w:rPr>
  </w:style>
  <w:style w:type="character" w:customStyle="1" w:styleId="H3Char">
    <w:name w:val="H3 Char"/>
    <w:basedOn w:val="Heading3Char"/>
    <w:link w:val="H3"/>
    <w:uiPriority w:val="99"/>
    <w:semiHidden/>
    <w:rsid w:val="0009496C"/>
    <w:rPr>
      <w:rFonts w:ascii="Montserrat" w:eastAsiaTheme="majorEastAsia" w:hAnsi="Montserrat" w:cstheme="majorBidi"/>
      <w:color w:val="063F58"/>
      <w:sz w:val="24"/>
      <w:szCs w:val="24"/>
    </w:rPr>
  </w:style>
  <w:style w:type="character" w:customStyle="1" w:styleId="SubtitleChar">
    <w:name w:val="Subtitle Char"/>
    <w:basedOn w:val="DefaultParagraphFont"/>
    <w:link w:val="Subtitle"/>
    <w:uiPriority w:val="11"/>
    <w:rsid w:val="0009496C"/>
    <w:rPr>
      <w:rFonts w:ascii="Montserrat" w:eastAsiaTheme="minorEastAsia" w:hAnsi="Montserrat"/>
      <w:b/>
      <w:caps/>
      <w:color w:val="063F58"/>
      <w:spacing w:val="40"/>
    </w:rPr>
  </w:style>
  <w:style w:type="character" w:styleId="SubtleEmphasis">
    <w:name w:val="Subtle Emphasis"/>
    <w:basedOn w:val="DefaultParagraphFont"/>
    <w:uiPriority w:val="22"/>
    <w:qFormat/>
    <w:rsid w:val="00520744"/>
    <w:rPr>
      <w:rFonts w:ascii="Roboto" w:hAnsi="Roboto"/>
      <w:i/>
      <w:iCs/>
      <w:color w:val="auto"/>
      <w:sz w:val="22"/>
    </w:rPr>
  </w:style>
  <w:style w:type="character" w:styleId="Emphasis">
    <w:name w:val="Emphasis"/>
    <w:basedOn w:val="DefaultParagraphFont"/>
    <w:uiPriority w:val="21"/>
    <w:qFormat/>
    <w:rsid w:val="00520744"/>
    <w:rPr>
      <w:rFonts w:ascii="Roboto" w:hAnsi="Roboto"/>
      <w:i/>
      <w:iCs/>
      <w:sz w:val="22"/>
    </w:rPr>
  </w:style>
  <w:style w:type="character" w:styleId="IntenseEmphasis">
    <w:name w:val="Intense Emphasis"/>
    <w:basedOn w:val="DefaultParagraphFont"/>
    <w:uiPriority w:val="23"/>
    <w:qFormat/>
    <w:rsid w:val="00520744"/>
    <w:rPr>
      <w:rFonts w:ascii="Roboto" w:hAnsi="Roboto"/>
      <w:i/>
      <w:iCs/>
      <w:color w:val="0077B0"/>
      <w:sz w:val="22"/>
    </w:rPr>
  </w:style>
  <w:style w:type="character" w:styleId="Strong">
    <w:name w:val="Strong"/>
    <w:basedOn w:val="DefaultParagraphFont"/>
    <w:uiPriority w:val="22"/>
    <w:qFormat/>
    <w:rsid w:val="00520744"/>
    <w:rPr>
      <w:rFonts w:ascii="Roboto" w:hAnsi="Roboto"/>
      <w:b/>
      <w:bCs/>
      <w:sz w:val="22"/>
    </w:rPr>
  </w:style>
  <w:style w:type="paragraph" w:styleId="Quote">
    <w:name w:val="Quote"/>
    <w:basedOn w:val="Heading1"/>
    <w:next w:val="Normal"/>
    <w:link w:val="QuoteChar"/>
    <w:uiPriority w:val="19"/>
    <w:qFormat/>
    <w:rsid w:val="00501311"/>
    <w:pPr>
      <w:spacing w:before="200"/>
      <w:ind w:left="605" w:right="605"/>
    </w:pPr>
    <w:rPr>
      <w:i/>
      <w:iCs/>
    </w:rPr>
  </w:style>
  <w:style w:type="character" w:customStyle="1" w:styleId="QuoteChar">
    <w:name w:val="Quote Char"/>
    <w:basedOn w:val="DefaultParagraphFont"/>
    <w:link w:val="Quote"/>
    <w:uiPriority w:val="19"/>
    <w:rsid w:val="0009496C"/>
    <w:rPr>
      <w:rFonts w:ascii="Montserrat" w:eastAsiaTheme="majorEastAsia" w:hAnsi="Montserrat" w:cstheme="majorBidi"/>
      <w:i/>
      <w:iCs/>
      <w:color w:val="0077B0"/>
      <w:sz w:val="32"/>
      <w:szCs w:val="32"/>
    </w:rPr>
  </w:style>
  <w:style w:type="paragraph" w:styleId="IntenseQuote">
    <w:name w:val="Intense Quote"/>
    <w:basedOn w:val="Quote"/>
    <w:next w:val="Normal"/>
    <w:link w:val="IntenseQuoteChar"/>
    <w:uiPriority w:val="20"/>
    <w:qFormat/>
    <w:rsid w:val="00CD1A6D"/>
    <w:pPr>
      <w:pBdr>
        <w:top w:val="single" w:sz="4" w:space="10" w:color="0077B0" w:themeColor="accent1"/>
        <w:bottom w:val="single" w:sz="4" w:space="10" w:color="0077B0" w:themeColor="accent1"/>
      </w:pBdr>
      <w:spacing w:before="360" w:after="360"/>
      <w:jc w:val="center"/>
    </w:pPr>
    <w:rPr>
      <w:rFonts w:ascii="Roboto" w:hAnsi="Roboto"/>
      <w:iCs w:val="0"/>
      <w:sz w:val="22"/>
    </w:rPr>
  </w:style>
  <w:style w:type="character" w:customStyle="1" w:styleId="IntenseQuoteChar">
    <w:name w:val="Intense Quote Char"/>
    <w:basedOn w:val="DefaultParagraphFont"/>
    <w:link w:val="IntenseQuote"/>
    <w:uiPriority w:val="20"/>
    <w:rsid w:val="0009496C"/>
    <w:rPr>
      <w:rFonts w:ascii="Roboto" w:eastAsiaTheme="majorEastAsia" w:hAnsi="Roboto" w:cstheme="majorBidi"/>
      <w:i/>
      <w:color w:val="0077B0"/>
      <w:szCs w:val="32"/>
    </w:rPr>
  </w:style>
  <w:style w:type="character" w:customStyle="1" w:styleId="Heading4Char">
    <w:name w:val="Heading 4 Char"/>
    <w:basedOn w:val="DefaultParagraphFont"/>
    <w:link w:val="Heading4"/>
    <w:uiPriority w:val="5"/>
    <w:rsid w:val="0009496C"/>
    <w:rPr>
      <w:rFonts w:ascii="Montserrat" w:eastAsiaTheme="majorEastAsia" w:hAnsi="Montserrat" w:cstheme="majorBidi"/>
      <w:i/>
      <w:iCs/>
      <w:color w:val="063F58"/>
      <w:szCs w:val="24"/>
    </w:rPr>
  </w:style>
  <w:style w:type="character" w:customStyle="1" w:styleId="Heading5Char">
    <w:name w:val="Heading 5 Char"/>
    <w:basedOn w:val="DefaultParagraphFont"/>
    <w:link w:val="Heading5"/>
    <w:uiPriority w:val="6"/>
    <w:rsid w:val="0009496C"/>
    <w:rPr>
      <w:rFonts w:ascii="Montserrat" w:eastAsiaTheme="majorEastAsia" w:hAnsi="Montserrat" w:cstheme="majorBidi"/>
      <w:iCs/>
      <w:smallCaps/>
      <w:color w:val="063F58"/>
      <w:szCs w:val="24"/>
    </w:rPr>
  </w:style>
  <w:style w:type="character" w:customStyle="1" w:styleId="Heading6Char">
    <w:name w:val="Heading 6 Char"/>
    <w:basedOn w:val="DefaultParagraphFont"/>
    <w:link w:val="Heading6"/>
    <w:uiPriority w:val="7"/>
    <w:semiHidden/>
    <w:rsid w:val="00A6525C"/>
    <w:rPr>
      <w:rFonts w:ascii="Roboto" w:eastAsiaTheme="majorEastAsia" w:hAnsi="Roboto" w:cstheme="majorBidi"/>
      <w:b/>
      <w:color w:val="063F58"/>
    </w:rPr>
  </w:style>
  <w:style w:type="paragraph" w:styleId="ListParagraph">
    <w:name w:val="List Paragraph"/>
    <w:basedOn w:val="Normal"/>
    <w:uiPriority w:val="14"/>
    <w:qFormat/>
    <w:rsid w:val="00501311"/>
    <w:pPr>
      <w:ind w:left="720"/>
      <w:contextualSpacing/>
    </w:pPr>
  </w:style>
  <w:style w:type="paragraph" w:styleId="ListBullet">
    <w:name w:val="List Bullet"/>
    <w:basedOn w:val="ListParagraph"/>
    <w:link w:val="ListBulletChar"/>
    <w:uiPriority w:val="13"/>
    <w:qFormat/>
    <w:rsid w:val="00501311"/>
    <w:pPr>
      <w:numPr>
        <w:numId w:val="5"/>
      </w:numPr>
    </w:pPr>
  </w:style>
  <w:style w:type="paragraph" w:customStyle="1" w:styleId="ListNumbers">
    <w:name w:val="List Numbers"/>
    <w:basedOn w:val="ListBullet"/>
    <w:link w:val="ListNumbersChar"/>
    <w:uiPriority w:val="12"/>
    <w:qFormat/>
    <w:rsid w:val="009A5642"/>
    <w:pPr>
      <w:numPr>
        <w:numId w:val="17"/>
      </w:numPr>
    </w:pPr>
  </w:style>
  <w:style w:type="character" w:styleId="SubtleReference">
    <w:name w:val="Subtle Reference"/>
    <w:basedOn w:val="DefaultParagraphFont"/>
    <w:uiPriority w:val="31"/>
    <w:qFormat/>
    <w:rsid w:val="00C43E90"/>
    <w:rPr>
      <w:rFonts w:ascii="Roboto" w:hAnsi="Roboto"/>
      <w:caps/>
      <w:smallCaps w:val="0"/>
      <w:color w:val="5A5A5A" w:themeColor="text1" w:themeTint="A5"/>
      <w:sz w:val="22"/>
    </w:rPr>
  </w:style>
  <w:style w:type="character" w:customStyle="1" w:styleId="ListBulletChar">
    <w:name w:val="List Bullet Char"/>
    <w:basedOn w:val="DefaultParagraphFont"/>
    <w:link w:val="ListBullet"/>
    <w:uiPriority w:val="13"/>
    <w:rsid w:val="006F1F24"/>
    <w:rPr>
      <w:rFonts w:ascii="Roboto" w:hAnsi="Roboto"/>
    </w:rPr>
  </w:style>
  <w:style w:type="character" w:customStyle="1" w:styleId="ListNumbersChar">
    <w:name w:val="List Numbers Char"/>
    <w:basedOn w:val="ListBulletChar"/>
    <w:link w:val="ListNumbers"/>
    <w:uiPriority w:val="12"/>
    <w:rsid w:val="009A5642"/>
    <w:rPr>
      <w:rFonts w:ascii="Roboto" w:hAnsi="Roboto"/>
    </w:rPr>
  </w:style>
  <w:style w:type="character" w:styleId="IntenseReference">
    <w:name w:val="Intense Reference"/>
    <w:basedOn w:val="DefaultParagraphFont"/>
    <w:uiPriority w:val="32"/>
    <w:qFormat/>
    <w:rsid w:val="00123B1C"/>
    <w:rPr>
      <w:rFonts w:ascii="Roboto" w:hAnsi="Roboto"/>
      <w:b/>
      <w:bCs/>
      <w:caps/>
      <w:smallCaps w:val="0"/>
      <w:color w:val="0077B0"/>
      <w:spacing w:val="20"/>
      <w:w w:val="100"/>
      <w:sz w:val="22"/>
    </w:rPr>
  </w:style>
  <w:style w:type="character" w:styleId="BookTitle">
    <w:name w:val="Book Title"/>
    <w:basedOn w:val="DefaultParagraphFont"/>
    <w:uiPriority w:val="33"/>
    <w:qFormat/>
    <w:rsid w:val="00EE6D83"/>
    <w:rPr>
      <w:rFonts w:ascii="Roboto" w:hAnsi="Roboto"/>
      <w:b/>
      <w:bCs/>
      <w:i/>
      <w:iCs/>
      <w:spacing w:val="5"/>
      <w:sz w:val="22"/>
    </w:rPr>
  </w:style>
  <w:style w:type="character" w:customStyle="1" w:styleId="Heading7Char">
    <w:name w:val="Heading 7 Char"/>
    <w:basedOn w:val="DefaultParagraphFont"/>
    <w:link w:val="Heading7"/>
    <w:uiPriority w:val="9"/>
    <w:semiHidden/>
    <w:rsid w:val="00A6525C"/>
    <w:rPr>
      <w:rFonts w:ascii="Roboto" w:eastAsiaTheme="majorEastAsia" w:hAnsi="Roboto" w:cstheme="majorBidi"/>
      <w:i/>
      <w:iCs/>
      <w:color w:val="063F58"/>
    </w:rPr>
  </w:style>
  <w:style w:type="paragraph" w:styleId="Header">
    <w:name w:val="header"/>
    <w:basedOn w:val="Normal"/>
    <w:link w:val="HeaderChar"/>
    <w:uiPriority w:val="99"/>
    <w:unhideWhenUsed/>
    <w:rsid w:val="00D51F18"/>
    <w:pPr>
      <w:tabs>
        <w:tab w:val="center" w:pos="4680"/>
        <w:tab w:val="right" w:pos="9360"/>
      </w:tabs>
      <w:spacing w:after="0" w:line="240" w:lineRule="auto"/>
    </w:pPr>
  </w:style>
  <w:style w:type="character" w:customStyle="1" w:styleId="HeaderChar">
    <w:name w:val="Header Char"/>
    <w:basedOn w:val="DefaultParagraphFont"/>
    <w:link w:val="Header"/>
    <w:uiPriority w:val="99"/>
    <w:rsid w:val="00D51F18"/>
    <w:rPr>
      <w:rFonts w:ascii="Roboto" w:hAnsi="Roboto"/>
    </w:rPr>
  </w:style>
  <w:style w:type="paragraph" w:styleId="Footer">
    <w:name w:val="footer"/>
    <w:basedOn w:val="Normal"/>
    <w:link w:val="FooterChar"/>
    <w:uiPriority w:val="99"/>
    <w:unhideWhenUsed/>
    <w:rsid w:val="00D51F18"/>
    <w:pPr>
      <w:tabs>
        <w:tab w:val="center" w:pos="4680"/>
        <w:tab w:val="right" w:pos="9360"/>
      </w:tabs>
      <w:spacing w:after="0" w:line="240" w:lineRule="auto"/>
    </w:pPr>
  </w:style>
  <w:style w:type="character" w:customStyle="1" w:styleId="FooterChar">
    <w:name w:val="Footer Char"/>
    <w:basedOn w:val="DefaultParagraphFont"/>
    <w:link w:val="Footer"/>
    <w:uiPriority w:val="99"/>
    <w:rsid w:val="00D51F18"/>
    <w:rPr>
      <w:rFonts w:ascii="Roboto" w:hAnsi="Roboto"/>
    </w:rPr>
  </w:style>
  <w:style w:type="paragraph" w:styleId="ListBullet2">
    <w:name w:val="List Bullet 2"/>
    <w:basedOn w:val="Normal"/>
    <w:uiPriority w:val="99"/>
    <w:semiHidden/>
    <w:unhideWhenUsed/>
    <w:rsid w:val="006F1F24"/>
    <w:pPr>
      <w:numPr>
        <w:numId w:val="6"/>
      </w:numPr>
      <w:contextualSpacing/>
    </w:pPr>
  </w:style>
  <w:style w:type="paragraph" w:styleId="ListBullet3">
    <w:name w:val="List Bullet 3"/>
    <w:basedOn w:val="Normal"/>
    <w:uiPriority w:val="99"/>
    <w:semiHidden/>
    <w:unhideWhenUsed/>
    <w:rsid w:val="006F1F24"/>
    <w:pPr>
      <w:numPr>
        <w:numId w:val="7"/>
      </w:numPr>
      <w:contextualSpacing/>
    </w:pPr>
  </w:style>
  <w:style w:type="paragraph" w:styleId="ListBullet4">
    <w:name w:val="List Bullet 4"/>
    <w:basedOn w:val="Normal"/>
    <w:uiPriority w:val="99"/>
    <w:semiHidden/>
    <w:unhideWhenUsed/>
    <w:rsid w:val="006F1F24"/>
    <w:pPr>
      <w:numPr>
        <w:numId w:val="8"/>
      </w:numPr>
      <w:contextualSpacing/>
    </w:pPr>
  </w:style>
  <w:style w:type="paragraph" w:styleId="ListBullet5">
    <w:name w:val="List Bullet 5"/>
    <w:basedOn w:val="Normal"/>
    <w:uiPriority w:val="99"/>
    <w:semiHidden/>
    <w:unhideWhenUsed/>
    <w:rsid w:val="006F1F24"/>
    <w:pPr>
      <w:numPr>
        <w:numId w:val="9"/>
      </w:numPr>
      <w:contextualSpacing/>
    </w:pPr>
  </w:style>
  <w:style w:type="paragraph" w:styleId="ListNumber">
    <w:name w:val="List Number"/>
    <w:basedOn w:val="Normal"/>
    <w:uiPriority w:val="99"/>
    <w:semiHidden/>
    <w:unhideWhenUsed/>
    <w:rsid w:val="001F55CC"/>
    <w:pPr>
      <w:numPr>
        <w:numId w:val="10"/>
      </w:numPr>
      <w:contextualSpacing/>
    </w:pPr>
  </w:style>
  <w:style w:type="paragraph" w:styleId="ListNumber2">
    <w:name w:val="List Number 2"/>
    <w:basedOn w:val="Normal"/>
    <w:uiPriority w:val="99"/>
    <w:semiHidden/>
    <w:unhideWhenUsed/>
    <w:rsid w:val="001F55CC"/>
    <w:pPr>
      <w:numPr>
        <w:numId w:val="11"/>
      </w:numPr>
      <w:contextualSpacing/>
    </w:pPr>
  </w:style>
  <w:style w:type="paragraph" w:styleId="ListNumber3">
    <w:name w:val="List Number 3"/>
    <w:basedOn w:val="Normal"/>
    <w:uiPriority w:val="99"/>
    <w:semiHidden/>
    <w:unhideWhenUsed/>
    <w:rsid w:val="001F55CC"/>
    <w:pPr>
      <w:numPr>
        <w:numId w:val="12"/>
      </w:numPr>
      <w:contextualSpacing/>
    </w:pPr>
  </w:style>
  <w:style w:type="paragraph" w:styleId="ListNumber4">
    <w:name w:val="List Number 4"/>
    <w:basedOn w:val="Normal"/>
    <w:uiPriority w:val="99"/>
    <w:semiHidden/>
    <w:unhideWhenUsed/>
    <w:rsid w:val="001F55CC"/>
    <w:pPr>
      <w:numPr>
        <w:numId w:val="13"/>
      </w:numPr>
      <w:contextualSpacing/>
    </w:pPr>
  </w:style>
  <w:style w:type="paragraph" w:styleId="ListNumber5">
    <w:name w:val="List Number 5"/>
    <w:basedOn w:val="Normal"/>
    <w:uiPriority w:val="99"/>
    <w:semiHidden/>
    <w:unhideWhenUsed/>
    <w:rsid w:val="001F55CC"/>
    <w:pPr>
      <w:numPr>
        <w:numId w:val="14"/>
      </w:numPr>
      <w:contextualSpacing/>
    </w:pPr>
  </w:style>
  <w:style w:type="character" w:customStyle="1" w:styleId="Heading8Char">
    <w:name w:val="Heading 8 Char"/>
    <w:basedOn w:val="DefaultParagraphFont"/>
    <w:link w:val="Heading8"/>
    <w:uiPriority w:val="9"/>
    <w:semiHidden/>
    <w:rsid w:val="000056F0"/>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0056F0"/>
    <w:rPr>
      <w:rFonts w:eastAsiaTheme="majorEastAsia" w:cstheme="majorBidi"/>
      <w:color w:val="272727" w:themeColor="text1" w:themeTint="D8"/>
    </w:rPr>
  </w:style>
  <w:style w:type="character" w:styleId="Hyperlink">
    <w:name w:val="Hyperlink"/>
    <w:basedOn w:val="DefaultParagraphFont"/>
    <w:uiPriority w:val="99"/>
    <w:unhideWhenUsed/>
    <w:rsid w:val="000056F0"/>
    <w:rPr>
      <w:color w:val="0077B0" w:themeColor="hyperlink"/>
      <w:u w:val="single"/>
    </w:rPr>
  </w:style>
  <w:style w:type="character" w:styleId="UnresolvedMention">
    <w:name w:val="Unresolved Mention"/>
    <w:basedOn w:val="DefaultParagraphFont"/>
    <w:uiPriority w:val="99"/>
    <w:semiHidden/>
    <w:unhideWhenUsed/>
    <w:rsid w:val="00DA53D8"/>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s://mentalhealthcommission.ca/public-resource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s://toolkit.camh.ca/"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s://neurodiversitypodcast.com/" TargetMode="External"/><Relationship Id="rId5" Type="http://schemas.openxmlformats.org/officeDocument/2006/relationships/styles" Target="styles.xml"/><Relationship Id="rId15" Type="http://schemas.openxmlformats.org/officeDocument/2006/relationships/header" Target="header1.xml"/><Relationship Id="rId10" Type="http://schemas.openxmlformats.org/officeDocument/2006/relationships/image" Target="media/image1.pn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SBC Brand 2022">
  <a:themeElements>
    <a:clrScheme name="SBC Brand">
      <a:dk1>
        <a:sysClr val="windowText" lastClr="000000"/>
      </a:dk1>
      <a:lt1>
        <a:sysClr val="window" lastClr="FFFFFF"/>
      </a:lt1>
      <a:dk2>
        <a:srgbClr val="063F58"/>
      </a:dk2>
      <a:lt2>
        <a:srgbClr val="F0F5F6"/>
      </a:lt2>
      <a:accent1>
        <a:srgbClr val="0077B0"/>
      </a:accent1>
      <a:accent2>
        <a:srgbClr val="FFA601"/>
      </a:accent2>
      <a:accent3>
        <a:srgbClr val="774299"/>
      </a:accent3>
      <a:accent4>
        <a:srgbClr val="007555"/>
      </a:accent4>
      <a:accent5>
        <a:srgbClr val="F5D922"/>
      </a:accent5>
      <a:accent6>
        <a:srgbClr val="707070"/>
      </a:accent6>
      <a:hlink>
        <a:srgbClr val="0077B0"/>
      </a:hlink>
      <a:folHlink>
        <a:srgbClr val="954F72"/>
      </a:folHlink>
    </a:clrScheme>
    <a:fontScheme name="SBC Brand">
      <a:majorFont>
        <a:latin typeface="Montserrat"/>
        <a:ea typeface=""/>
        <a:cs typeface=""/>
      </a:majorFont>
      <a:minorFont>
        <a:latin typeface="Roboto"/>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C91F9337682F6488BE494703AA3CAC8" ma:contentTypeVersion="18" ma:contentTypeDescription="Create a new document." ma:contentTypeScope="" ma:versionID="d74833dfd457b8650ff67f87318310f7">
  <xsd:schema xmlns:xsd="http://www.w3.org/2001/XMLSchema" xmlns:xs="http://www.w3.org/2001/XMLSchema" xmlns:p="http://schemas.microsoft.com/office/2006/metadata/properties" xmlns:ns2="1a986850-3131-46b6-9b87-aff28b655b34" xmlns:ns3="5b5a1e57-7a5a-4ba5-8473-a7beaf70ecdc" targetNamespace="http://schemas.microsoft.com/office/2006/metadata/properties" ma:root="true" ma:fieldsID="d6343111d64e887c6f0160834865a870" ns2:_="" ns3:_="">
    <xsd:import namespace="1a986850-3131-46b6-9b87-aff28b655b34"/>
    <xsd:import namespace="5b5a1e57-7a5a-4ba5-8473-a7beaf70ecdc"/>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986850-3131-46b6-9b87-aff28b655b34"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d9bec733-193a-4e5e-aa09-eece149cbad6"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b5a1e57-7a5a-4ba5-8473-a7beaf70ecdc"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TaxCatchAll" ma:index="23" nillable="true" ma:displayName="Taxonomy Catch All Column" ma:hidden="true" ma:list="{13a7b227-f7fb-410c-bf38-a0bf8d451007}" ma:internalName="TaxCatchAll" ma:showField="CatchAllData" ma:web="5b5a1e57-7a5a-4ba5-8473-a7beaf70ecdc">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5b5a1e57-7a5a-4ba5-8473-a7beaf70ecdc" xsi:nil="true"/>
    <lcf76f155ced4ddcb4097134ff3c332f xmlns="1a986850-3131-46b6-9b87-aff28b655b34">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9340597-C69A-48D6-A851-70C5E6C7702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986850-3131-46b6-9b87-aff28b655b34"/>
    <ds:schemaRef ds:uri="5b5a1e57-7a5a-4ba5-8473-a7beaf70ecd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B9F8E1D-798D-40EF-AC32-DCE4F8A7A0D7}">
  <ds:schemaRefs>
    <ds:schemaRef ds:uri="http://schemas.microsoft.com/sharepoint/v3/contenttype/forms"/>
  </ds:schemaRefs>
</ds:datastoreItem>
</file>

<file path=customXml/itemProps3.xml><?xml version="1.0" encoding="utf-8"?>
<ds:datastoreItem xmlns:ds="http://schemas.openxmlformats.org/officeDocument/2006/customXml" ds:itemID="{8106C377-AE97-485C-AF27-43312610240A}">
  <ds:schemaRefs>
    <ds:schemaRef ds:uri="http://schemas.microsoft.com/office/2006/metadata/properties"/>
    <ds:schemaRef ds:uri="http://schemas.microsoft.com/office/infopath/2007/PartnerControls"/>
    <ds:schemaRef ds:uri="5b5a1e57-7a5a-4ba5-8473-a7beaf70ecdc"/>
    <ds:schemaRef ds:uri="1a986850-3131-46b6-9b87-aff28b655b34"/>
  </ds:schemaRefs>
</ds:datastoreItem>
</file>

<file path=docProps/app.xml><?xml version="1.0" encoding="utf-8"?>
<Properties xmlns="http://schemas.openxmlformats.org/officeDocument/2006/extended-properties" xmlns:vt="http://schemas.openxmlformats.org/officeDocument/2006/docPropsVTypes">
  <Template>Normal.dotm</Template>
  <TotalTime>10</TotalTime>
  <Pages>1</Pages>
  <Words>182</Words>
  <Characters>1204</Characters>
  <Application>Microsoft Office Word</Application>
  <DocSecurity>0</DocSecurity>
  <Lines>26</Lines>
  <Paragraphs>14</Paragraphs>
  <ScaleCrop>false</ScaleCrop>
  <Company/>
  <LinksUpToDate>false</LinksUpToDate>
  <CharactersWithSpaces>1372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Lindsay Noble</dc:creator>
  <cp:keywords/>
  <dc:description/>
  <cp:lastModifiedBy>Morgan Bullee</cp:lastModifiedBy>
  <cp:revision>18</cp:revision>
  <dcterms:created xsi:type="dcterms:W3CDTF">2026-01-22T15:02:00Z</dcterms:created>
  <dcterms:modified xsi:type="dcterms:W3CDTF">2026-03-02T19:11:00Z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ead3f5d8-645e-496e-8d2e-3705ffc4b5d6</vt:lpwstr>
  </property>
  <property fmtid="{D5CDD505-2E9C-101B-9397-08002B2CF9AE}" pid="3" name="ContentTypeId">
    <vt:lpwstr>0x010100FC91F9337682F6488BE494703AA3CAC8</vt:lpwstr>
  </property>
  <property fmtid="{D5CDD505-2E9C-101B-9397-08002B2CF9AE}" pid="4" name="MediaServiceImageTags">
    <vt:lpwstr/>
  </property>
</Properties>
</file>